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CB355" w14:textId="077DFD93" w:rsidR="009F0C2E" w:rsidRPr="003B0DC0" w:rsidRDefault="009F0C2E" w:rsidP="009F0C2E">
      <w:pPr>
        <w:spacing w:after="120"/>
        <w:jc w:val="center"/>
        <w:rPr>
          <w:rFonts w:ascii="Palatino Linotype" w:hAnsi="Palatino Linotype" w:cstheme="minorHAnsi"/>
          <w:b/>
          <w:bCs/>
          <w:color w:val="auto"/>
          <w:szCs w:val="22"/>
        </w:rPr>
      </w:pPr>
      <w:bookmarkStart w:id="0" w:name="Annex02"/>
      <w:r w:rsidRPr="003B0DC0">
        <w:rPr>
          <w:rFonts w:ascii="Palatino Linotype" w:hAnsi="Palatino Linotype" w:cstheme="minorHAnsi"/>
          <w:b/>
          <w:bCs/>
          <w:color w:val="auto"/>
          <w:szCs w:val="22"/>
        </w:rPr>
        <w:t xml:space="preserve">Příloha č. </w:t>
      </w:r>
      <w:bookmarkEnd w:id="0"/>
      <w:r w:rsidR="00EA5150">
        <w:rPr>
          <w:rFonts w:ascii="Palatino Linotype" w:hAnsi="Palatino Linotype" w:cstheme="minorHAnsi"/>
          <w:b/>
          <w:bCs/>
          <w:color w:val="auto"/>
          <w:szCs w:val="22"/>
        </w:rPr>
        <w:t>4</w:t>
      </w:r>
      <w:r w:rsidR="00056FCB" w:rsidRPr="003B0DC0">
        <w:rPr>
          <w:rFonts w:ascii="Palatino Linotype" w:hAnsi="Palatino Linotype" w:cstheme="minorHAnsi"/>
          <w:b/>
          <w:bCs/>
          <w:color w:val="auto"/>
          <w:szCs w:val="22"/>
        </w:rPr>
        <w:t xml:space="preserve"> </w:t>
      </w:r>
      <w:r w:rsidR="003E3319">
        <w:rPr>
          <w:rFonts w:ascii="Palatino Linotype" w:hAnsi="Palatino Linotype" w:cstheme="minorHAnsi"/>
          <w:b/>
          <w:bCs/>
          <w:color w:val="auto"/>
          <w:szCs w:val="22"/>
        </w:rPr>
        <w:t>Zadávací dokumentace</w:t>
      </w:r>
      <w:r w:rsidR="00CB2FDD">
        <w:rPr>
          <w:rFonts w:ascii="Palatino Linotype" w:hAnsi="Palatino Linotype" w:cstheme="minorHAnsi"/>
          <w:b/>
          <w:bCs/>
          <w:color w:val="auto"/>
          <w:szCs w:val="22"/>
        </w:rPr>
        <w:t xml:space="preserve"> </w:t>
      </w:r>
    </w:p>
    <w:p w14:paraId="1BC8BB81" w14:textId="77777777" w:rsidR="009F0C2E" w:rsidRPr="003B0DC0" w:rsidRDefault="009F0C2E" w:rsidP="009F0C2E">
      <w:pPr>
        <w:spacing w:after="120"/>
        <w:jc w:val="center"/>
        <w:rPr>
          <w:rFonts w:ascii="Palatino Linotype" w:hAnsi="Palatino Linotype" w:cstheme="minorHAnsi"/>
          <w:b/>
          <w:bCs/>
          <w:color w:val="auto"/>
          <w:szCs w:val="22"/>
        </w:rPr>
      </w:pPr>
    </w:p>
    <w:p w14:paraId="7ECE0A24" w14:textId="1D8D37DD" w:rsidR="009C2A67" w:rsidRPr="00EA5150" w:rsidRDefault="009C2A67" w:rsidP="009C2A67">
      <w:pPr>
        <w:spacing w:line="280" w:lineRule="atLeast"/>
        <w:jc w:val="center"/>
        <w:rPr>
          <w:rFonts w:ascii="Palatino Linotype" w:hAnsi="Palatino Linotype"/>
          <w:color w:val="auto"/>
          <w:sz w:val="28"/>
          <w:szCs w:val="22"/>
        </w:rPr>
      </w:pPr>
      <w:r w:rsidRPr="00EA5150">
        <w:rPr>
          <w:rFonts w:ascii="Palatino Linotype" w:hAnsi="Palatino Linotype"/>
          <w:b/>
          <w:color w:val="auto"/>
          <w:sz w:val="28"/>
          <w:szCs w:val="22"/>
        </w:rPr>
        <w:t xml:space="preserve">Seznam </w:t>
      </w:r>
      <w:r w:rsidR="001D6DF6" w:rsidRPr="00EA5150">
        <w:rPr>
          <w:rFonts w:ascii="Palatino Linotype" w:hAnsi="Palatino Linotype"/>
          <w:b/>
          <w:color w:val="auto"/>
          <w:sz w:val="28"/>
          <w:szCs w:val="22"/>
        </w:rPr>
        <w:t>členů realizačního týmu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5B61D8" w:rsidRPr="003B0DC0" w14:paraId="65F98B10" w14:textId="77777777" w:rsidTr="00A60AC2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16815D1" w14:textId="77777777" w:rsidR="009C2A67" w:rsidRPr="003B0DC0" w:rsidRDefault="009C2A67" w:rsidP="00A60AC2">
            <w:pPr>
              <w:spacing w:after="240"/>
              <w:ind w:right="553"/>
              <w:rPr>
                <w:rFonts w:ascii="Palatino Linotype" w:hAnsi="Palatino Linotype"/>
                <w:color w:val="auto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5119CDD0" w14:textId="77777777" w:rsidR="009C2A67" w:rsidRPr="003B0DC0" w:rsidRDefault="009C2A67" w:rsidP="00A60AC2">
            <w:pPr>
              <w:spacing w:after="240"/>
              <w:ind w:right="553"/>
              <w:rPr>
                <w:rFonts w:ascii="Palatino Linotype" w:hAnsi="Palatino Linotype"/>
                <w:color w:val="auto"/>
                <w:sz w:val="20"/>
              </w:rPr>
            </w:pPr>
          </w:p>
        </w:tc>
      </w:tr>
      <w:tr w:rsidR="005B61D8" w:rsidRPr="003B0DC0" w14:paraId="6F131DE0" w14:textId="77777777" w:rsidTr="00A60AC2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158D13C" w14:textId="77777777" w:rsidR="009C2A67" w:rsidRPr="003B0DC0" w:rsidRDefault="00425F2B" w:rsidP="00425F2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Název d</w:t>
            </w:r>
            <w:r w:rsidR="009C2A67" w:rsidRPr="003B0DC0">
              <w:rPr>
                <w:rFonts w:ascii="Palatino Linotype" w:hAnsi="Palatino Linotype"/>
                <w:b/>
                <w:color w:val="auto"/>
              </w:rPr>
              <w:t>odavatel</w:t>
            </w:r>
            <w:r w:rsidRPr="003B0DC0">
              <w:rPr>
                <w:rFonts w:ascii="Palatino Linotype" w:hAnsi="Palatino Linotype"/>
                <w:b/>
                <w:color w:val="auto"/>
              </w:rPr>
              <w:t>e</w:t>
            </w:r>
            <w:r w:rsidR="009C2A67" w:rsidRPr="003B0DC0">
              <w:rPr>
                <w:rFonts w:ascii="Palatino Linotype" w:hAnsi="Palatino Linotype"/>
                <w:b/>
                <w:color w:val="auto"/>
              </w:rPr>
              <w:t>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75FBE45" w14:textId="77777777" w:rsidR="009C2A67" w:rsidRPr="003B0DC0" w:rsidRDefault="009C2A67" w:rsidP="00A60AC2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  <w:tr w:rsidR="005B61D8" w:rsidRPr="003B0DC0" w14:paraId="5819EA68" w14:textId="77777777" w:rsidTr="00A60AC2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B6E1F26" w14:textId="77777777" w:rsidR="009C2A67" w:rsidRPr="003B0DC0" w:rsidRDefault="00425F2B" w:rsidP="00A60AC2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Sídlo: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5AADC98C" w14:textId="77777777" w:rsidR="009C2A67" w:rsidRPr="003B0DC0" w:rsidRDefault="009C2A67" w:rsidP="00A60AC2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  <w:tr w:rsidR="005B61D8" w:rsidRPr="003B0DC0" w14:paraId="72C5314F" w14:textId="77777777" w:rsidTr="00A60AC2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5427CDB" w14:textId="77777777" w:rsidR="009C2A67" w:rsidRPr="003B0DC0" w:rsidRDefault="00425F2B" w:rsidP="00A60AC2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12BCDF0A" w14:textId="77777777" w:rsidR="009C2A67" w:rsidRPr="003B0DC0" w:rsidRDefault="009C2A67" w:rsidP="00A60AC2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</w:tbl>
    <w:p w14:paraId="1201AA20" w14:textId="77777777" w:rsidR="009C2A67" w:rsidRPr="003B0DC0" w:rsidRDefault="009C2A67" w:rsidP="009C2A67">
      <w:pPr>
        <w:spacing w:after="240"/>
        <w:ind w:right="553"/>
        <w:rPr>
          <w:rFonts w:ascii="Palatino Linotype" w:hAnsi="Palatino Linotype"/>
          <w:color w:val="auto"/>
          <w:szCs w:val="22"/>
        </w:rPr>
      </w:pPr>
      <w:r w:rsidRPr="003B0DC0">
        <w:rPr>
          <w:rFonts w:ascii="Palatino Linotype" w:hAnsi="Palatino Linotype"/>
          <w:color w:val="auto"/>
          <w:szCs w:val="22"/>
        </w:rPr>
        <w:t>(dále jen „</w:t>
      </w:r>
      <w:r w:rsidRPr="003B0DC0">
        <w:rPr>
          <w:rFonts w:ascii="Palatino Linotype" w:hAnsi="Palatino Linotype"/>
          <w:b/>
          <w:color w:val="auto"/>
          <w:szCs w:val="22"/>
        </w:rPr>
        <w:t>dodavatel</w:t>
      </w:r>
      <w:r w:rsidRPr="003B0DC0">
        <w:rPr>
          <w:rFonts w:ascii="Palatino Linotype" w:hAnsi="Palatino Linotype"/>
          <w:color w:val="auto"/>
          <w:szCs w:val="22"/>
        </w:rPr>
        <w:t>“)</w:t>
      </w:r>
    </w:p>
    <w:p w14:paraId="64E83BDB" w14:textId="7BCEA114" w:rsidR="009C2A67" w:rsidRPr="003B0DC0" w:rsidRDefault="009C2A67" w:rsidP="009C2A67">
      <w:pPr>
        <w:spacing w:before="120" w:after="240"/>
        <w:ind w:right="553"/>
        <w:jc w:val="both"/>
        <w:rPr>
          <w:rFonts w:ascii="Palatino Linotype" w:hAnsi="Palatino Linotype"/>
          <w:color w:val="auto"/>
        </w:rPr>
      </w:pPr>
      <w:r w:rsidRPr="003B0DC0">
        <w:rPr>
          <w:rFonts w:ascii="Palatino Linotype" w:hAnsi="Palatino Linotype"/>
          <w:color w:val="auto"/>
        </w:rPr>
        <w:t xml:space="preserve">tímto pro účely </w:t>
      </w:r>
      <w:r w:rsidR="00783C01">
        <w:rPr>
          <w:rFonts w:ascii="Palatino Linotype" w:hAnsi="Palatino Linotype"/>
          <w:color w:val="auto"/>
        </w:rPr>
        <w:t>zadávacího řízení</w:t>
      </w:r>
      <w:r w:rsidRPr="003B0DC0">
        <w:rPr>
          <w:rFonts w:ascii="Palatino Linotype" w:hAnsi="Palatino Linotype"/>
          <w:color w:val="auto"/>
        </w:rPr>
        <w:t xml:space="preserve"> s názvem </w:t>
      </w:r>
      <w:r w:rsidR="004465D5" w:rsidRPr="00F91EF2">
        <w:rPr>
          <w:rFonts w:ascii="Palatino Linotype" w:hAnsi="Palatino Linotype"/>
          <w:color w:val="auto"/>
        </w:rPr>
        <w:t>„</w:t>
      </w:r>
      <w:r w:rsidR="00EA5150" w:rsidRPr="00EA5150">
        <w:rPr>
          <w:rFonts w:ascii="Palatino Linotype" w:hAnsi="Palatino Linotype"/>
          <w:b/>
          <w:bCs/>
          <w:i/>
          <w:iCs/>
          <w:color w:val="auto"/>
        </w:rPr>
        <w:t xml:space="preserve">Rámcová </w:t>
      </w:r>
      <w:r w:rsidR="00783C01">
        <w:rPr>
          <w:rFonts w:ascii="Palatino Linotype" w:hAnsi="Palatino Linotype"/>
          <w:b/>
          <w:bCs/>
          <w:i/>
          <w:iCs/>
          <w:color w:val="auto"/>
        </w:rPr>
        <w:t>dohoda</w:t>
      </w:r>
      <w:r w:rsidR="00783C01" w:rsidRPr="00EA5150">
        <w:rPr>
          <w:rFonts w:ascii="Palatino Linotype" w:hAnsi="Palatino Linotype"/>
          <w:b/>
          <w:bCs/>
          <w:i/>
          <w:iCs/>
          <w:color w:val="auto"/>
        </w:rPr>
        <w:t xml:space="preserve"> </w:t>
      </w:r>
      <w:r w:rsidR="00EA5150" w:rsidRPr="00EA5150">
        <w:rPr>
          <w:rFonts w:ascii="Palatino Linotype" w:hAnsi="Palatino Linotype"/>
          <w:b/>
          <w:bCs/>
          <w:i/>
          <w:iCs/>
          <w:color w:val="auto"/>
        </w:rPr>
        <w:t>na rozvoj systému pro řízení a správu dokumentů v rámci CSS TSB</w:t>
      </w:r>
      <w:r w:rsidR="004465D5" w:rsidRPr="00F91EF2">
        <w:rPr>
          <w:rFonts w:ascii="Palatino Linotype" w:hAnsi="Palatino Linotype"/>
          <w:color w:val="auto"/>
        </w:rPr>
        <w:t>“</w:t>
      </w:r>
      <w:r w:rsidR="00E5363B">
        <w:rPr>
          <w:rFonts w:ascii="Palatino Linotype" w:hAnsi="Palatino Linotype"/>
          <w:color w:val="auto"/>
        </w:rPr>
        <w:t xml:space="preserve"> </w:t>
      </w:r>
      <w:r w:rsidRPr="003B0DC0">
        <w:rPr>
          <w:rFonts w:ascii="Palatino Linotype" w:hAnsi="Palatino Linotype"/>
          <w:color w:val="auto"/>
        </w:rPr>
        <w:t xml:space="preserve">předkládá seznam </w:t>
      </w:r>
      <w:r w:rsidR="00425F2B" w:rsidRPr="003B0DC0">
        <w:rPr>
          <w:rFonts w:ascii="Palatino Linotype" w:hAnsi="Palatino Linotype"/>
          <w:color w:val="auto"/>
        </w:rPr>
        <w:t>členů realizačního týmu</w:t>
      </w:r>
      <w:r w:rsidRPr="003B0DC0">
        <w:rPr>
          <w:rFonts w:ascii="Palatino Linotype" w:hAnsi="Palatino Linotype"/>
          <w:color w:val="auto"/>
        </w:rPr>
        <w:t xml:space="preserve">, kteří se budou podílet na plnění </w:t>
      </w:r>
      <w:r w:rsidR="00783C01">
        <w:rPr>
          <w:rFonts w:ascii="Palatino Linotype" w:hAnsi="Palatino Linotype"/>
          <w:color w:val="auto"/>
        </w:rPr>
        <w:t>Rámcové dohody</w:t>
      </w:r>
      <w:r w:rsidR="00F91EF2">
        <w:rPr>
          <w:rFonts w:ascii="Palatino Linotype" w:hAnsi="Palatino Linotype"/>
          <w:color w:val="auto"/>
        </w:rPr>
        <w:t>.</w:t>
      </w:r>
      <w:r w:rsidR="00913913" w:rsidRPr="003B0DC0">
        <w:rPr>
          <w:rFonts w:ascii="Palatino Linotype" w:hAnsi="Palatino Linotype"/>
          <w:color w:val="auto"/>
        </w:rPr>
        <w:t xml:space="preserve"> </w:t>
      </w:r>
    </w:p>
    <w:tbl>
      <w:tblPr>
        <w:tblStyle w:val="Mkatabulky"/>
        <w:tblW w:w="8500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</w:tblGrid>
      <w:tr w:rsidR="005B61D8" w:rsidRPr="003B0DC0" w14:paraId="44680718" w14:textId="77777777" w:rsidTr="00F123AB">
        <w:trPr>
          <w:trHeight w:val="790"/>
        </w:trPr>
        <w:tc>
          <w:tcPr>
            <w:tcW w:w="3114" w:type="dxa"/>
            <w:shd w:val="pct10" w:color="auto" w:fill="auto"/>
            <w:vAlign w:val="center"/>
          </w:tcPr>
          <w:p w14:paraId="3C4D1D2C" w14:textId="77777777" w:rsidR="009C2A67" w:rsidRPr="003B0DC0" w:rsidRDefault="009C2A67" w:rsidP="00064E0A">
            <w:pPr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Pozice (role)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7564E7F0" w14:textId="77777777" w:rsidR="009C2A67" w:rsidRPr="003B0DC0" w:rsidRDefault="009C2A67" w:rsidP="009C2A67">
            <w:pPr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Identifikační údaje osoby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3B22E2EA" w14:textId="5CB4AD50" w:rsidR="009C2A67" w:rsidRPr="003B0DC0" w:rsidRDefault="009C2A67" w:rsidP="00A60AC2">
            <w:pPr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Dodavatel / člen společnosti dodavatelů, k němuž osoba patří</w:t>
            </w:r>
          </w:p>
        </w:tc>
      </w:tr>
      <w:tr w:rsidR="00E5363B" w:rsidRPr="003B0DC0" w14:paraId="75B1A52A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1E3BF8FA" w14:textId="4DC8AF6A" w:rsidR="00E5363B" w:rsidRPr="00E5363B" w:rsidRDefault="00EA5150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 xml:space="preserve">RTML – </w:t>
            </w:r>
            <w:r w:rsidR="001E4B9F">
              <w:rPr>
                <w:rFonts w:ascii="Palatino Linotype" w:hAnsi="Palatino Linotype" w:cstheme="minorHAnsi"/>
                <w:color w:val="auto"/>
                <w:szCs w:val="22"/>
              </w:rPr>
              <w:t>Projektový manažer</w:t>
            </w:r>
          </w:p>
        </w:tc>
        <w:tc>
          <w:tcPr>
            <w:tcW w:w="2693" w:type="dxa"/>
            <w:vAlign w:val="center"/>
          </w:tcPr>
          <w:p w14:paraId="7DCB41EB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79ACCFED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12171B95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779717BC" w14:textId="094D02F9" w:rsidR="00E5363B" w:rsidRPr="00E5363B" w:rsidRDefault="00EA5150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RARS – Architekt informačních systémů</w:t>
            </w:r>
          </w:p>
        </w:tc>
        <w:tc>
          <w:tcPr>
            <w:tcW w:w="2693" w:type="dxa"/>
            <w:vAlign w:val="center"/>
          </w:tcPr>
          <w:p w14:paraId="7A7670CB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2CD2125C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1EFAEB09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488246C2" w14:textId="3F3A1FAD" w:rsidR="00E5363B" w:rsidRPr="00E5363B" w:rsidRDefault="00EA5150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RANA – Analytik informačních systémů</w:t>
            </w:r>
          </w:p>
        </w:tc>
        <w:tc>
          <w:tcPr>
            <w:tcW w:w="2693" w:type="dxa"/>
            <w:vAlign w:val="center"/>
          </w:tcPr>
          <w:p w14:paraId="48E15A9D" w14:textId="6BE05686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085E2696" w14:textId="186450B6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5504FBD9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70B03028" w14:textId="67940329" w:rsidR="00E5363B" w:rsidRPr="00E5363B" w:rsidRDefault="00EA5150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RDBS – Databázový specialista</w:t>
            </w:r>
          </w:p>
        </w:tc>
        <w:tc>
          <w:tcPr>
            <w:tcW w:w="2693" w:type="dxa"/>
            <w:vAlign w:val="center"/>
          </w:tcPr>
          <w:p w14:paraId="323462BF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1EBD08BD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31B1F349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69F60F58" w14:textId="40D3EB99" w:rsidR="00E5363B" w:rsidRPr="00E5363B" w:rsidRDefault="00EA5150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RCEA – Specialista pro oblast certifikačních autorit</w:t>
            </w:r>
          </w:p>
        </w:tc>
        <w:tc>
          <w:tcPr>
            <w:tcW w:w="2693" w:type="dxa"/>
            <w:vAlign w:val="center"/>
          </w:tcPr>
          <w:p w14:paraId="1FB78F64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6004C2CC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4871B821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479EAAC6" w14:textId="5C84D8DB" w:rsidR="00E5363B" w:rsidRPr="00E5363B" w:rsidRDefault="00EA5150" w:rsidP="00EA5150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RKKB – Bezpečnostní specialista</w:t>
            </w:r>
          </w:p>
        </w:tc>
        <w:tc>
          <w:tcPr>
            <w:tcW w:w="2693" w:type="dxa"/>
            <w:vAlign w:val="center"/>
          </w:tcPr>
          <w:p w14:paraId="2D0A48BF" w14:textId="506E7B7D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7E95808E" w14:textId="5B791D86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5F2399FE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718ADC7D" w14:textId="7B993EF1" w:rsidR="00E5363B" w:rsidRPr="00E5363B" w:rsidRDefault="00EA5150" w:rsidP="00EA5150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RSWD – Vývojář software</w:t>
            </w:r>
          </w:p>
        </w:tc>
        <w:tc>
          <w:tcPr>
            <w:tcW w:w="2693" w:type="dxa"/>
            <w:vAlign w:val="center"/>
          </w:tcPr>
          <w:p w14:paraId="7739A390" w14:textId="39845422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7944CAC3" w14:textId="23A0D33E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65D5FAE4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02762AF9" w14:textId="0EB63F78" w:rsidR="00E5363B" w:rsidRPr="00E5363B" w:rsidRDefault="00EA5150" w:rsidP="00EA5150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RINT – Specialista na integrace</w:t>
            </w:r>
          </w:p>
        </w:tc>
        <w:tc>
          <w:tcPr>
            <w:tcW w:w="2693" w:type="dxa"/>
            <w:vAlign w:val="center"/>
          </w:tcPr>
          <w:p w14:paraId="0A5B3E25" w14:textId="0CBBB7CE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696BC0F2" w14:textId="7E8FF200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4D6D958A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3527D8B7" w14:textId="463E77D8" w:rsidR="00E5363B" w:rsidRPr="00E5363B" w:rsidRDefault="00EA5150" w:rsidP="00EA5150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RADM – Administrátor systémů</w:t>
            </w:r>
          </w:p>
        </w:tc>
        <w:tc>
          <w:tcPr>
            <w:tcW w:w="2693" w:type="dxa"/>
            <w:vAlign w:val="center"/>
          </w:tcPr>
          <w:p w14:paraId="54B1C0DE" w14:textId="249C8182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4240DD10" w14:textId="6BD4BA5A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5A611FDB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6D2CD124" w14:textId="6CE426C3" w:rsidR="00E5363B" w:rsidRPr="00E5363B" w:rsidRDefault="00EA5150" w:rsidP="00EA5150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RLEG – Legislativní specialista</w:t>
            </w:r>
          </w:p>
        </w:tc>
        <w:tc>
          <w:tcPr>
            <w:tcW w:w="2693" w:type="dxa"/>
            <w:vAlign w:val="center"/>
          </w:tcPr>
          <w:p w14:paraId="6B6037FA" w14:textId="232113F2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65507338" w14:textId="5AFDFDD0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</w:tbl>
    <w:p w14:paraId="21E2531B" w14:textId="77777777" w:rsidR="0008493B" w:rsidRDefault="0008493B" w:rsidP="009F0C2E">
      <w:pPr>
        <w:spacing w:after="240"/>
        <w:ind w:right="553"/>
        <w:rPr>
          <w:rFonts w:ascii="Palatino Linotype" w:hAnsi="Palatino Linotype"/>
          <w:color w:val="auto"/>
        </w:rPr>
      </w:pPr>
    </w:p>
    <w:p w14:paraId="1E6BBAAE" w14:textId="2A2D2B49" w:rsidR="004465D5" w:rsidRDefault="009F0C2E" w:rsidP="009F0C2E">
      <w:pPr>
        <w:spacing w:after="240"/>
        <w:ind w:right="553"/>
        <w:rPr>
          <w:rFonts w:ascii="Palatino Linotype" w:hAnsi="Palatino Linotype" w:cstheme="minorHAnsi"/>
          <w:color w:val="auto"/>
          <w:szCs w:val="22"/>
        </w:rPr>
      </w:pPr>
      <w:r w:rsidRPr="003B0DC0">
        <w:rPr>
          <w:rFonts w:ascii="Palatino Linotype" w:hAnsi="Palatino Linotype"/>
          <w:color w:val="auto"/>
        </w:rPr>
        <w:t xml:space="preserve">V </w:t>
      </w:r>
      <w:r w:rsidRPr="003B0DC0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  <w:r w:rsidRPr="003B0DC0">
        <w:rPr>
          <w:rFonts w:ascii="Palatino Linotype" w:hAnsi="Palatino Linotype" w:cstheme="minorHAnsi"/>
          <w:color w:val="auto"/>
          <w:szCs w:val="22"/>
        </w:rPr>
        <w:t xml:space="preserve"> </w:t>
      </w:r>
      <w:r w:rsidRPr="003B0DC0">
        <w:rPr>
          <w:rFonts w:ascii="Palatino Linotype" w:hAnsi="Palatino Linotype"/>
          <w:color w:val="auto"/>
        </w:rPr>
        <w:t xml:space="preserve">dne </w:t>
      </w:r>
      <w:r w:rsidRPr="003B0DC0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</w:p>
    <w:p w14:paraId="25E5553E" w14:textId="77777777" w:rsidR="009F0C2E" w:rsidRPr="003B0DC0" w:rsidRDefault="009F0C2E" w:rsidP="009F0C2E">
      <w:pPr>
        <w:spacing w:after="240"/>
        <w:ind w:right="553"/>
        <w:rPr>
          <w:rFonts w:ascii="Palatino Linotype" w:hAnsi="Palatino Linotype"/>
          <w:color w:val="auto"/>
        </w:rPr>
      </w:pPr>
      <w:r w:rsidRPr="003B0DC0">
        <w:rPr>
          <w:rFonts w:ascii="Palatino Linotype" w:hAnsi="Palatino Linotype"/>
          <w:color w:val="auto"/>
        </w:rPr>
        <w:t>_____</w:t>
      </w:r>
      <w:r w:rsidR="009C2A67" w:rsidRPr="003B0DC0">
        <w:rPr>
          <w:rFonts w:ascii="Palatino Linotype" w:hAnsi="Palatino Linotype"/>
          <w:color w:val="auto"/>
        </w:rPr>
        <w:t>_______________________________</w:t>
      </w:r>
    </w:p>
    <w:p w14:paraId="6A03EF8E" w14:textId="77777777" w:rsidR="00B46165" w:rsidRPr="003B0DC0" w:rsidRDefault="00B46165" w:rsidP="009F0C2E">
      <w:pPr>
        <w:spacing w:after="240"/>
        <w:ind w:right="553"/>
        <w:rPr>
          <w:rFonts w:ascii="Palatino Linotype" w:hAnsi="Palatino Linotype"/>
          <w:color w:val="auto"/>
          <w:highlight w:val="yellow"/>
        </w:rPr>
      </w:pPr>
      <w:r w:rsidRPr="003B0DC0">
        <w:rPr>
          <w:rFonts w:ascii="Palatino Linotype" w:hAnsi="Palatino Linotype" w:cstheme="minorHAnsi"/>
          <w:color w:val="auto"/>
          <w:highlight w:val="yellow"/>
        </w:rPr>
        <w:t>[DOPLNÍ DODAVATEL]</w:t>
      </w:r>
    </w:p>
    <w:p w14:paraId="340A1818" w14:textId="0D7F8F96" w:rsidR="001D6DF6" w:rsidRPr="003B0DC0" w:rsidRDefault="009F0C2E" w:rsidP="00BA08F3">
      <w:pPr>
        <w:spacing w:after="240"/>
        <w:ind w:right="553"/>
        <w:rPr>
          <w:rFonts w:ascii="Palatino Linotype" w:hAnsi="Palatino Linotype"/>
          <w:color w:val="auto"/>
          <w:highlight w:val="yellow"/>
        </w:rPr>
      </w:pPr>
      <w:r w:rsidRPr="003B0DC0">
        <w:rPr>
          <w:rFonts w:ascii="Palatino Linotype" w:hAnsi="Palatino Linotype"/>
          <w:color w:val="auto"/>
          <w:highlight w:val="yellow"/>
        </w:rPr>
        <w:t>[</w:t>
      </w:r>
      <w:r w:rsidRPr="003B0DC0">
        <w:rPr>
          <w:rFonts w:ascii="Palatino Linotype" w:hAnsi="Palatino Linotype"/>
          <w:i/>
          <w:color w:val="auto"/>
          <w:highlight w:val="yellow"/>
        </w:rPr>
        <w:t>Jméno oprávněné osoby / označení funkce</w:t>
      </w:r>
      <w:r w:rsidRPr="003B0DC0">
        <w:rPr>
          <w:rFonts w:ascii="Palatino Linotype" w:hAnsi="Palatino Linotype"/>
          <w:color w:val="auto"/>
          <w:highlight w:val="yellow"/>
        </w:rPr>
        <w:t>]</w:t>
      </w:r>
    </w:p>
    <w:sectPr w:rsidR="001D6DF6" w:rsidRPr="003B0DC0" w:rsidSect="001E4B9F">
      <w:headerReference w:type="default" r:id="rId10"/>
      <w:headerReference w:type="first" r:id="rId11"/>
      <w:pgSz w:w="11906" w:h="16838"/>
      <w:pgMar w:top="83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50E06" w14:textId="77777777" w:rsidR="00277E50" w:rsidRDefault="00277E50" w:rsidP="009F0C2E">
      <w:r>
        <w:separator/>
      </w:r>
    </w:p>
  </w:endnote>
  <w:endnote w:type="continuationSeparator" w:id="0">
    <w:p w14:paraId="14D7846D" w14:textId="77777777" w:rsidR="00277E50" w:rsidRDefault="00277E50" w:rsidP="009F0C2E">
      <w:r>
        <w:continuationSeparator/>
      </w:r>
    </w:p>
  </w:endnote>
  <w:endnote w:type="continuationNotice" w:id="1">
    <w:p w14:paraId="3ADE8517" w14:textId="77777777" w:rsidR="00277E50" w:rsidRDefault="00277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2ECF7" w14:textId="77777777" w:rsidR="00277E50" w:rsidRDefault="00277E50" w:rsidP="009F0C2E">
      <w:r>
        <w:separator/>
      </w:r>
    </w:p>
  </w:footnote>
  <w:footnote w:type="continuationSeparator" w:id="0">
    <w:p w14:paraId="3CAF1C25" w14:textId="77777777" w:rsidR="00277E50" w:rsidRDefault="00277E50" w:rsidP="009F0C2E">
      <w:r>
        <w:continuationSeparator/>
      </w:r>
    </w:p>
  </w:footnote>
  <w:footnote w:type="continuationNotice" w:id="1">
    <w:p w14:paraId="7CB3CB69" w14:textId="77777777" w:rsidR="00277E50" w:rsidRDefault="00277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D141" w14:textId="77777777" w:rsidR="009F0C2E" w:rsidRDefault="009F0C2E">
    <w:pPr>
      <w:pStyle w:val="Zhlav"/>
    </w:pPr>
  </w:p>
  <w:p w14:paraId="44FC8B1F" w14:textId="77777777" w:rsidR="001D6DF6" w:rsidRDefault="001D6D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90038" w14:textId="25C92376" w:rsidR="00950A6D" w:rsidRDefault="00950A6D" w:rsidP="00950A6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AC423FE"/>
    <w:multiLevelType w:val="hybridMultilevel"/>
    <w:tmpl w:val="45D08D24"/>
    <w:lvl w:ilvl="0" w:tplc="A820642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A4C28"/>
    <w:multiLevelType w:val="hybridMultilevel"/>
    <w:tmpl w:val="DBD0462C"/>
    <w:lvl w:ilvl="0" w:tplc="20B4ED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73309">
    <w:abstractNumId w:val="3"/>
  </w:num>
  <w:num w:numId="2" w16cid:durableId="1746106520">
    <w:abstractNumId w:val="0"/>
  </w:num>
  <w:num w:numId="3" w16cid:durableId="1744791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4951600">
    <w:abstractNumId w:val="1"/>
  </w:num>
  <w:num w:numId="5" w16cid:durableId="1692805098">
    <w:abstractNumId w:val="2"/>
  </w:num>
  <w:num w:numId="6" w16cid:durableId="1302805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56FCB"/>
    <w:rsid w:val="00060BBF"/>
    <w:rsid w:val="00064E0A"/>
    <w:rsid w:val="00072DD3"/>
    <w:rsid w:val="0008493B"/>
    <w:rsid w:val="000C44EA"/>
    <w:rsid w:val="00130403"/>
    <w:rsid w:val="00132866"/>
    <w:rsid w:val="0013561B"/>
    <w:rsid w:val="001D6DF6"/>
    <w:rsid w:val="001E4B9F"/>
    <w:rsid w:val="002037FA"/>
    <w:rsid w:val="00231309"/>
    <w:rsid w:val="00276932"/>
    <w:rsid w:val="00277E50"/>
    <w:rsid w:val="002E0BB2"/>
    <w:rsid w:val="002F1B16"/>
    <w:rsid w:val="003152A9"/>
    <w:rsid w:val="00325EA3"/>
    <w:rsid w:val="0039136C"/>
    <w:rsid w:val="003B0DC0"/>
    <w:rsid w:val="003B75E7"/>
    <w:rsid w:val="003E3319"/>
    <w:rsid w:val="003F1FA9"/>
    <w:rsid w:val="0041774E"/>
    <w:rsid w:val="00425F2B"/>
    <w:rsid w:val="004465D5"/>
    <w:rsid w:val="00495DAA"/>
    <w:rsid w:val="004A422D"/>
    <w:rsid w:val="004A4ABB"/>
    <w:rsid w:val="004D55E4"/>
    <w:rsid w:val="00586DC8"/>
    <w:rsid w:val="005A78B2"/>
    <w:rsid w:val="005B61D8"/>
    <w:rsid w:val="00613081"/>
    <w:rsid w:val="00682E15"/>
    <w:rsid w:val="00683160"/>
    <w:rsid w:val="006967B4"/>
    <w:rsid w:val="006A445E"/>
    <w:rsid w:val="006D6D5D"/>
    <w:rsid w:val="006D70D8"/>
    <w:rsid w:val="006E3051"/>
    <w:rsid w:val="0071504E"/>
    <w:rsid w:val="00722E72"/>
    <w:rsid w:val="0072554E"/>
    <w:rsid w:val="00732AEF"/>
    <w:rsid w:val="00733AAE"/>
    <w:rsid w:val="00743D09"/>
    <w:rsid w:val="00744ACE"/>
    <w:rsid w:val="007474A8"/>
    <w:rsid w:val="00781135"/>
    <w:rsid w:val="00783C01"/>
    <w:rsid w:val="00792442"/>
    <w:rsid w:val="007977F7"/>
    <w:rsid w:val="007B346A"/>
    <w:rsid w:val="007B3DFB"/>
    <w:rsid w:val="007D6988"/>
    <w:rsid w:val="007E50E3"/>
    <w:rsid w:val="007F331F"/>
    <w:rsid w:val="007F55AD"/>
    <w:rsid w:val="00801EEC"/>
    <w:rsid w:val="00804520"/>
    <w:rsid w:val="00825AF8"/>
    <w:rsid w:val="00826778"/>
    <w:rsid w:val="008272D8"/>
    <w:rsid w:val="00842280"/>
    <w:rsid w:val="00847A06"/>
    <w:rsid w:val="00861732"/>
    <w:rsid w:val="0087285A"/>
    <w:rsid w:val="008938E6"/>
    <w:rsid w:val="00895D75"/>
    <w:rsid w:val="008D386B"/>
    <w:rsid w:val="008E52E1"/>
    <w:rsid w:val="00907598"/>
    <w:rsid w:val="00913913"/>
    <w:rsid w:val="00950A6D"/>
    <w:rsid w:val="00960358"/>
    <w:rsid w:val="009878A1"/>
    <w:rsid w:val="009B2FEB"/>
    <w:rsid w:val="009C2A67"/>
    <w:rsid w:val="009F0C2E"/>
    <w:rsid w:val="009F1EF3"/>
    <w:rsid w:val="00A12EF3"/>
    <w:rsid w:val="00A30343"/>
    <w:rsid w:val="00A33E1D"/>
    <w:rsid w:val="00A56828"/>
    <w:rsid w:val="00A60AC2"/>
    <w:rsid w:val="00A6260F"/>
    <w:rsid w:val="00A635DD"/>
    <w:rsid w:val="00A82D23"/>
    <w:rsid w:val="00AB668D"/>
    <w:rsid w:val="00AD4184"/>
    <w:rsid w:val="00AD6B0A"/>
    <w:rsid w:val="00B46165"/>
    <w:rsid w:val="00B60F5C"/>
    <w:rsid w:val="00B92688"/>
    <w:rsid w:val="00B9567A"/>
    <w:rsid w:val="00BA08F3"/>
    <w:rsid w:val="00BA3D3C"/>
    <w:rsid w:val="00BA6D76"/>
    <w:rsid w:val="00BD1A3A"/>
    <w:rsid w:val="00BE5665"/>
    <w:rsid w:val="00BF2C24"/>
    <w:rsid w:val="00C0599F"/>
    <w:rsid w:val="00C34A62"/>
    <w:rsid w:val="00C77B56"/>
    <w:rsid w:val="00CB2FDD"/>
    <w:rsid w:val="00D172B2"/>
    <w:rsid w:val="00D53433"/>
    <w:rsid w:val="00D7293A"/>
    <w:rsid w:val="00D96792"/>
    <w:rsid w:val="00DF7533"/>
    <w:rsid w:val="00E043C2"/>
    <w:rsid w:val="00E5363B"/>
    <w:rsid w:val="00EA5150"/>
    <w:rsid w:val="00EC1665"/>
    <w:rsid w:val="00EF3944"/>
    <w:rsid w:val="00EF5D39"/>
    <w:rsid w:val="00F123AB"/>
    <w:rsid w:val="00F128A5"/>
    <w:rsid w:val="00F171F6"/>
    <w:rsid w:val="00F2361D"/>
    <w:rsid w:val="00F73AB1"/>
    <w:rsid w:val="00F91602"/>
    <w:rsid w:val="00F91EF2"/>
    <w:rsid w:val="00FB60E0"/>
    <w:rsid w:val="00FC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2BA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99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99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9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customStyle="1" w:styleId="NormalJustified">
    <w:name w:val="Normal (Justified)"/>
    <w:basedOn w:val="Normln"/>
    <w:rsid w:val="00425F2B"/>
    <w:pPr>
      <w:widowControl w:val="0"/>
      <w:jc w:val="both"/>
    </w:pPr>
    <w:rPr>
      <w:rFonts w:cs="Times New Roman"/>
      <w:color w:val="auto"/>
      <w:kern w:val="28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5F2B"/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5F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5F2B"/>
    <w:rPr>
      <w:vertAlign w:val="superscript"/>
    </w:rPr>
  </w:style>
  <w:style w:type="paragraph" w:customStyle="1" w:styleId="RLProhlensmluvnchstran">
    <w:name w:val="RL Prohlášení smluvních stran"/>
    <w:basedOn w:val="Normln"/>
    <w:link w:val="RLProhlensmluvnchstranChar"/>
    <w:rsid w:val="00B46165"/>
    <w:pPr>
      <w:spacing w:after="120" w:line="280" w:lineRule="exact"/>
      <w:jc w:val="center"/>
    </w:pPr>
    <w:rPr>
      <w:rFonts w:cs="Times New Roman"/>
      <w:b/>
      <w:color w:val="auto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B46165"/>
    <w:rPr>
      <w:rFonts w:ascii="Calibri" w:eastAsia="Times New Roman" w:hAnsi="Calibri" w:cs="Times New Roman"/>
      <w:b/>
      <w:szCs w:val="24"/>
      <w:lang w:val="x-none" w:eastAsia="x-none"/>
    </w:rPr>
  </w:style>
  <w:style w:type="paragraph" w:customStyle="1" w:styleId="RLdajeosmluvnstran">
    <w:name w:val="RL  údaje o smluvní straně"/>
    <w:basedOn w:val="Normln"/>
    <w:rsid w:val="00B46165"/>
    <w:pPr>
      <w:spacing w:after="120" w:line="280" w:lineRule="exact"/>
      <w:jc w:val="center"/>
    </w:pPr>
    <w:rPr>
      <w:rFonts w:cs="Times New Roman"/>
      <w:color w:val="auto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5A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AF8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635DD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259AF8AE4CB41AA9A40AB086E0D2F" ma:contentTypeVersion="3" ma:contentTypeDescription="Vytvoří nový dokument" ma:contentTypeScope="" ma:versionID="437411ccf2a73a96d6c72cee98a6e8bb">
  <xsd:schema xmlns:xsd="http://www.w3.org/2001/XMLSchema" xmlns:xs="http://www.w3.org/2001/XMLSchema" xmlns:p="http://schemas.microsoft.com/office/2006/metadata/properties" xmlns:ns2="880e376c-3017-4560-bf1b-b99216007403" targetNamespace="http://schemas.microsoft.com/office/2006/metadata/properties" ma:root="true" ma:fieldsID="a8c7205154bf214adfd0299d3f2e4ff9" ns2:_="">
    <xsd:import namespace="880e376c-3017-4560-bf1b-b992160074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e376c-3017-4560-bf1b-b99216007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A1A61-2CE0-41FD-8B81-A92FE409D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e376c-3017-4560-bf1b-b99216007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C5726-E521-41FD-91CE-393493EE7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C10D74-9B4F-4EDB-BE7B-B2E9B076E5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1169</Characters>
  <Application>Microsoft Office Word</Application>
  <DocSecurity>0</DocSecurity>
  <Lines>9</Lines>
  <Paragraphs>2</Paragraphs>
  <ScaleCrop>false</ScaleCrop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2025-05-14T03:59:00Z</dcterms:created>
  <dcterms:modified xsi:type="dcterms:W3CDTF">2025-05-14T04:02:00Z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0x010100F4E259AF8AE4CB41AA9A40AB086E0D2F</vt:lpwstr>
  </property>
</Properties>
</file>